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D9B8D" w14:textId="2381C775" w:rsidR="00964D64" w:rsidRDefault="00E63F8A">
      <w:r>
        <w:t xml:space="preserve">                                            GREEN LAKE AND DUCK LAKE ASSOCIATION</w:t>
      </w:r>
    </w:p>
    <w:p w14:paraId="202CA9E7" w14:textId="01C13F20" w:rsidR="00E63F8A" w:rsidRDefault="00E63F8A">
      <w:r>
        <w:t xml:space="preserve">                                                   MONTHLY BOARD MEETING MINUTES</w:t>
      </w:r>
    </w:p>
    <w:p w14:paraId="15CE3945" w14:textId="57D83AA0" w:rsidR="00E63F8A" w:rsidRDefault="00E63F8A">
      <w:r>
        <w:t xml:space="preserve">                                                                        October 8, 2025</w:t>
      </w:r>
    </w:p>
    <w:p w14:paraId="50AA0455" w14:textId="3147F829" w:rsidR="00E63F8A" w:rsidRDefault="00E63F8A">
      <w:r w:rsidRPr="00E63F8A">
        <w:rPr>
          <w:b/>
          <w:bCs/>
        </w:rPr>
        <w:t>Board Members Present</w:t>
      </w:r>
      <w:r>
        <w:t xml:space="preserve">: Laurie </w:t>
      </w:r>
      <w:proofErr w:type="spellStart"/>
      <w:r>
        <w:t>Bouwman</w:t>
      </w:r>
      <w:proofErr w:type="spellEnd"/>
      <w:r>
        <w:t xml:space="preserve">, Ken Chamberlain, Brooke </w:t>
      </w:r>
      <w:proofErr w:type="spellStart"/>
      <w:r>
        <w:t>DeVault</w:t>
      </w:r>
      <w:proofErr w:type="spellEnd"/>
      <w:r>
        <w:t xml:space="preserve">, Roger Edgren, Doug </w:t>
      </w:r>
      <w:proofErr w:type="spellStart"/>
      <w:r>
        <w:t>Griese</w:t>
      </w:r>
      <w:proofErr w:type="spellEnd"/>
      <w:r>
        <w:t xml:space="preserve">, Joan </w:t>
      </w:r>
      <w:proofErr w:type="spellStart"/>
      <w:r>
        <w:t>Panter</w:t>
      </w:r>
      <w:proofErr w:type="spellEnd"/>
      <w:r>
        <w:t xml:space="preserve"> and Lisa Taylor</w:t>
      </w:r>
    </w:p>
    <w:p w14:paraId="1B82DCD2" w14:textId="32391CB5" w:rsidR="00E63F8A" w:rsidRDefault="00E63F8A">
      <w:r w:rsidRPr="00E63F8A">
        <w:rPr>
          <w:b/>
          <w:bCs/>
        </w:rPr>
        <w:t>Board Members Absent</w:t>
      </w:r>
      <w:r w:rsidR="00C30925">
        <w:t>: Emily</w:t>
      </w:r>
      <w:r>
        <w:t xml:space="preserve"> Anderson, Ed Dewey, Rich Garvey, Marietta Hamady and Sarah Hehir</w:t>
      </w:r>
    </w:p>
    <w:p w14:paraId="4CE4318E" w14:textId="39C69ABC" w:rsidR="00E63F8A" w:rsidRDefault="00E63F8A">
      <w:r>
        <w:t>The meeting was called to order at 7:00</w:t>
      </w:r>
    </w:p>
    <w:p w14:paraId="737DFCE0" w14:textId="62A850B7" w:rsidR="00E63F8A" w:rsidRDefault="00E63F8A">
      <w:r>
        <w:t>The meeting agenda was approved unanimously.</w:t>
      </w:r>
    </w:p>
    <w:p w14:paraId="60858938" w14:textId="10EE65A6" w:rsidR="00E63F8A" w:rsidRDefault="00E63F8A">
      <w:r>
        <w:t xml:space="preserve">The minutes from the </w:t>
      </w:r>
      <w:r w:rsidR="00C30925">
        <w:t>September 10, 2025, meeting were unanimously approved.</w:t>
      </w:r>
    </w:p>
    <w:p w14:paraId="60E06F65" w14:textId="77777777" w:rsidR="00C30925" w:rsidRDefault="00E63F8A">
      <w:r w:rsidRPr="00E63F8A">
        <w:rPr>
          <w:b/>
          <w:bCs/>
        </w:rPr>
        <w:t>Treasurer’s Report</w:t>
      </w:r>
      <w:r>
        <w:t xml:space="preserve">: </w:t>
      </w:r>
    </w:p>
    <w:p w14:paraId="7D49A666" w14:textId="540F0FDD" w:rsidR="00E63F8A" w:rsidRDefault="00E63F8A">
      <w:r>
        <w:t>The report was tabled pending the completion of the Balance Sheet and emailing of the update.</w:t>
      </w:r>
    </w:p>
    <w:p w14:paraId="2FACDCC5" w14:textId="77777777" w:rsidR="00C30925" w:rsidRDefault="00C30925"/>
    <w:p w14:paraId="3258DEB8" w14:textId="159E2EC9" w:rsidR="00C30925" w:rsidRDefault="00C30925">
      <w:pPr>
        <w:rPr>
          <w:b/>
          <w:bCs/>
        </w:rPr>
      </w:pPr>
      <w:r w:rsidRPr="00C30925">
        <w:rPr>
          <w:b/>
          <w:bCs/>
        </w:rPr>
        <w:t>Old Business</w:t>
      </w:r>
      <w:r>
        <w:rPr>
          <w:b/>
          <w:bCs/>
        </w:rPr>
        <w:t>:</w:t>
      </w:r>
    </w:p>
    <w:p w14:paraId="574D3C34" w14:textId="76352855" w:rsidR="003C6B92" w:rsidRDefault="003C6B92" w:rsidP="00C30925">
      <w:pPr>
        <w:pStyle w:val="ListParagraph"/>
        <w:numPr>
          <w:ilvl w:val="0"/>
          <w:numId w:val="1"/>
        </w:numPr>
      </w:pPr>
      <w:r>
        <w:t>Dam Management</w:t>
      </w:r>
      <w:r w:rsidR="00AC0304">
        <w:t>:</w:t>
      </w:r>
      <w:r>
        <w:t xml:space="preserve"> Roger has been communicating with Roy </w:t>
      </w:r>
      <w:proofErr w:type="spellStart"/>
      <w:r>
        <w:t>Volkening</w:t>
      </w:r>
      <w:proofErr w:type="spellEnd"/>
      <w:r>
        <w:t xml:space="preserve"> who is very diligent on visiting the Duck Lake dam to maintain the court-ordered Duck Lake water level.  Roger and Marv Radtke discussed the additional staff gauges (</w:t>
      </w:r>
      <w:r w:rsidR="0032362F">
        <w:t>one</w:t>
      </w:r>
      <w:r>
        <w:t xml:space="preserve"> for Green and </w:t>
      </w:r>
      <w:r w:rsidR="0032362F">
        <w:t>two</w:t>
      </w:r>
      <w:r>
        <w:t xml:space="preserve"> for Duck).  As of their most recent discussion a decision has not been made as to what entity will pay for gauges.  The</w:t>
      </w:r>
      <w:r w:rsidR="003929B3">
        <w:t xml:space="preserve"> </w:t>
      </w:r>
      <w:r w:rsidR="00A871BD">
        <w:t>T</w:t>
      </w:r>
      <w:r w:rsidR="003929B3">
        <w:t>ownship is not expecting to pay</w:t>
      </w:r>
      <w:r w:rsidR="00A871BD">
        <w:t>, and Roger will correspond with the County</w:t>
      </w:r>
      <w:r>
        <w:t xml:space="preserve"> </w:t>
      </w:r>
      <w:r w:rsidR="006F5BC2">
        <w:t>on their position on covering the cost.</w:t>
      </w:r>
      <w:r>
        <w:t xml:space="preserve">  </w:t>
      </w:r>
      <w:r w:rsidR="00F44FAF">
        <w:t>C</w:t>
      </w:r>
      <w:r>
        <w:t xml:space="preserve">al </w:t>
      </w:r>
      <w:r w:rsidR="00BA50C1">
        <w:t>Killen, the</w:t>
      </w:r>
      <w:r>
        <w:t xml:space="preserve"> supplier and calibration technician for the Green Lake water level gauge</w:t>
      </w:r>
      <w:r w:rsidR="00BA50C1">
        <w:t>,</w:t>
      </w:r>
      <w:r w:rsidR="00CA163F">
        <w:t xml:space="preserve"> that was</w:t>
      </w:r>
      <w:r>
        <w:t xml:space="preserve"> installed by GLADLA in 11/2023, </w:t>
      </w:r>
      <w:r w:rsidR="00E83A0D">
        <w:t>stated that</w:t>
      </w:r>
      <w:r>
        <w:t xml:space="preserve"> a </w:t>
      </w:r>
      <w:r w:rsidR="00E83A0D">
        <w:t xml:space="preserve">formal </w:t>
      </w:r>
      <w:r>
        <w:t>sur</w:t>
      </w:r>
      <w:r w:rsidR="00F0786B">
        <w:t xml:space="preserve">vey </w:t>
      </w:r>
      <w:r w:rsidR="008E09F8">
        <w:t xml:space="preserve">will </w:t>
      </w:r>
      <w:r w:rsidR="0031535F">
        <w:t>be</w:t>
      </w:r>
      <w:r w:rsidR="008E09F8">
        <w:t xml:space="preserve"> needed after the gauge installation</w:t>
      </w:r>
      <w:r w:rsidR="0031535F">
        <w:t>.</w:t>
      </w:r>
      <w:r w:rsidR="00E36423">
        <w:t xml:space="preserve"> </w:t>
      </w:r>
      <w:r w:rsidR="0031535F">
        <w:t xml:space="preserve"> </w:t>
      </w:r>
      <w:r w:rsidR="00E36423">
        <w:t>This will likely be the largest expense of the project.</w:t>
      </w:r>
    </w:p>
    <w:p w14:paraId="77985283" w14:textId="09ADE3CF" w:rsidR="00F0786B" w:rsidRDefault="0031535F" w:rsidP="00C30925">
      <w:pPr>
        <w:pStyle w:val="ListParagraph"/>
        <w:numPr>
          <w:ilvl w:val="0"/>
          <w:numId w:val="1"/>
        </w:numPr>
      </w:pPr>
      <w:r>
        <w:t xml:space="preserve">Freshwater Summit: </w:t>
      </w:r>
      <w:r w:rsidR="00F0786B">
        <w:t>Emily has purchased board member tickets for attendance at the 10/30/2025 daylong at the Haggerty Center.</w:t>
      </w:r>
    </w:p>
    <w:p w14:paraId="05E29DB4" w14:textId="57859141" w:rsidR="00F0786B" w:rsidRDefault="00F0786B" w:rsidP="00F0786B">
      <w:r w:rsidRPr="00F0786B">
        <w:rPr>
          <w:b/>
          <w:bCs/>
        </w:rPr>
        <w:t>New Business</w:t>
      </w:r>
      <w:r>
        <w:t>:</w:t>
      </w:r>
    </w:p>
    <w:p w14:paraId="6A4F874B" w14:textId="4DE24DC2" w:rsidR="00C30925" w:rsidRDefault="00C30925" w:rsidP="00C30925">
      <w:pPr>
        <w:pStyle w:val="ListParagraph"/>
        <w:numPr>
          <w:ilvl w:val="0"/>
          <w:numId w:val="1"/>
        </w:numPr>
      </w:pPr>
      <w:r>
        <w:t>Membership Committee</w:t>
      </w:r>
      <w:r w:rsidR="000A0FF8">
        <w:t>:</w:t>
      </w:r>
      <w:r w:rsidR="003C6B92">
        <w:t xml:space="preserve"> Email Blast is ongoing.  The Committee will meet over the winter to decide what winter message(s) will be sent to members and non-members</w:t>
      </w:r>
    </w:p>
    <w:p w14:paraId="079A94C4" w14:textId="52100221" w:rsidR="00F0786B" w:rsidRDefault="00F0786B" w:rsidP="00C30925">
      <w:pPr>
        <w:pStyle w:val="ListParagraph"/>
        <w:numPr>
          <w:ilvl w:val="0"/>
          <w:numId w:val="1"/>
        </w:numPr>
      </w:pPr>
      <w:r>
        <w:lastRenderedPageBreak/>
        <w:t xml:space="preserve">E-coli </w:t>
      </w:r>
      <w:r w:rsidR="00CF3B19">
        <w:t>t</w:t>
      </w:r>
      <w:r>
        <w:t>esting was done on Duct Lake by Ken, who shared the results.  The levels were all under the state requirements.</w:t>
      </w:r>
      <w:r w:rsidR="0032706F">
        <w:t xml:space="preserve">  Ken’s latest </w:t>
      </w:r>
      <w:proofErr w:type="spellStart"/>
      <w:r w:rsidR="0032706F">
        <w:t>Sechi</w:t>
      </w:r>
      <w:proofErr w:type="spellEnd"/>
      <w:r w:rsidR="0032706F">
        <w:t xml:space="preserve"> disk reading was 14’ 5”.</w:t>
      </w:r>
    </w:p>
    <w:p w14:paraId="2C4374D4" w14:textId="1B252542" w:rsidR="003C6B92" w:rsidRDefault="00F0786B" w:rsidP="00C30925">
      <w:pPr>
        <w:pStyle w:val="ListParagraph"/>
        <w:numPr>
          <w:ilvl w:val="0"/>
          <w:numId w:val="1"/>
        </w:numPr>
      </w:pPr>
      <w:r>
        <w:t>Doug reported on the 8/20/2025 Shoreline Native Plant Buffers Meeting</w:t>
      </w:r>
      <w:r w:rsidR="003C6B92">
        <w:t xml:space="preserve"> </w:t>
      </w:r>
      <w:r>
        <w:t xml:space="preserve">that he and Rich attended in </w:t>
      </w:r>
      <w:proofErr w:type="spellStart"/>
      <w:r>
        <w:t>Benzonia</w:t>
      </w:r>
      <w:proofErr w:type="spellEnd"/>
      <w:r>
        <w:t xml:space="preserve">.  There were many useful shoreland best practices presented by Emma Fitzgerald of the Grass River Natural Area.  This is </w:t>
      </w:r>
      <w:r w:rsidR="007D3895">
        <w:t>an</w:t>
      </w:r>
      <w:r>
        <w:t xml:space="preserve"> area where a </w:t>
      </w:r>
      <w:r w:rsidR="0032706F">
        <w:t xml:space="preserve">new </w:t>
      </w:r>
      <w:r>
        <w:t>standing Shoreland Committee would be a practical addition to the board’s activities.</w:t>
      </w:r>
      <w:r w:rsidR="0032706F">
        <w:t xml:space="preserve">  Doug and Lisa volunteered to serve on the committee and will ask Rich Garvey to join as well.</w:t>
      </w:r>
    </w:p>
    <w:p w14:paraId="475731A3" w14:textId="7BB7BFC8" w:rsidR="00F0786B" w:rsidRDefault="00F0786B" w:rsidP="00C30925">
      <w:pPr>
        <w:pStyle w:val="ListParagraph"/>
        <w:numPr>
          <w:ilvl w:val="0"/>
          <w:numId w:val="1"/>
        </w:numPr>
      </w:pPr>
      <w:r>
        <w:t xml:space="preserve">Roger reported on a phone conversation with IPR’s Ellie Katz on some of the Lake Association’s activities.  Roger will continue to keep in touch with Ellie for more exposure on all that the board does to </w:t>
      </w:r>
      <w:r w:rsidR="0032706F">
        <w:t>preserve our lakes.</w:t>
      </w:r>
    </w:p>
    <w:p w14:paraId="064C7D54" w14:textId="0E16423F" w:rsidR="000F20FC" w:rsidRDefault="000F20FC" w:rsidP="00C30925">
      <w:pPr>
        <w:pStyle w:val="ListParagraph"/>
        <w:numPr>
          <w:ilvl w:val="0"/>
          <w:numId w:val="1"/>
        </w:numPr>
      </w:pPr>
      <w:r>
        <w:t xml:space="preserve">Doug reported on </w:t>
      </w:r>
      <w:r w:rsidR="00E40FDD">
        <w:t xml:space="preserve">the search he </w:t>
      </w:r>
      <w:r w:rsidR="00623879">
        <w:t>led</w:t>
      </w:r>
      <w:r w:rsidR="00E40FDD">
        <w:t xml:space="preserve"> on Tuesday to locate a </w:t>
      </w:r>
      <w:r w:rsidR="00FA4D72">
        <w:t xml:space="preserve">compromised </w:t>
      </w:r>
      <w:r w:rsidR="00E40FDD">
        <w:t xml:space="preserve">juvenile loon that had been photographed by </w:t>
      </w:r>
      <w:r w:rsidR="008D2B6F">
        <w:t>Marietta and others.  Five loon</w:t>
      </w:r>
      <w:r w:rsidR="009855EE">
        <w:t xml:space="preserve">-specific </w:t>
      </w:r>
      <w:r w:rsidR="008D2B6F">
        <w:t xml:space="preserve">and wildlife </w:t>
      </w:r>
      <w:r w:rsidR="00D0708C">
        <w:t xml:space="preserve">preservation </w:t>
      </w:r>
      <w:r w:rsidR="009855EE">
        <w:t xml:space="preserve">and rescue </w:t>
      </w:r>
      <w:r w:rsidR="00D0708C">
        <w:t xml:space="preserve">experts joined Doug on a three-hour </w:t>
      </w:r>
      <w:r w:rsidR="009450D1">
        <w:t>trip around Green Lake.  Two adult</w:t>
      </w:r>
      <w:r w:rsidR="00FA4D72">
        <w:t>s</w:t>
      </w:r>
      <w:r w:rsidR="009450D1">
        <w:t xml:space="preserve"> and one juvenile loon were </w:t>
      </w:r>
      <w:r w:rsidR="00363ABE">
        <w:t xml:space="preserve">spotted, but not the challenged bird.  It appears that a “birthday balloon” (like a message in a bottle) had landed </w:t>
      </w:r>
      <w:r w:rsidR="005022A0">
        <w:t>o</w:t>
      </w:r>
      <w:r w:rsidR="00363ABE">
        <w:t>n Green Lake and somehow the loon had become tangled</w:t>
      </w:r>
      <w:r w:rsidR="00E126D7">
        <w:t xml:space="preserve"> in it</w:t>
      </w:r>
      <w:r w:rsidR="00363ABE">
        <w:t xml:space="preserve">.  These balloons have a QR code </w:t>
      </w:r>
      <w:r w:rsidR="005C0EC6">
        <w:t xml:space="preserve">for anyone who finds </w:t>
      </w:r>
      <w:r w:rsidR="008241C3">
        <w:t xml:space="preserve">it </w:t>
      </w:r>
      <w:r w:rsidR="0015069C">
        <w:t>to</w:t>
      </w:r>
      <w:r w:rsidR="005C0EC6">
        <w:t xml:space="preserve"> scan, read the request </w:t>
      </w:r>
      <w:r w:rsidR="0015069C">
        <w:t xml:space="preserve">and </w:t>
      </w:r>
      <w:r w:rsidR="00F7350A">
        <w:t>contact the</w:t>
      </w:r>
      <w:r w:rsidR="0015069C">
        <w:t xml:space="preserve"> </w:t>
      </w:r>
      <w:r w:rsidR="00F7350A">
        <w:t>(child</w:t>
      </w:r>
      <w:r w:rsidR="006E37D2">
        <w:t xml:space="preserve">?) </w:t>
      </w:r>
      <w:r w:rsidR="0015069C">
        <w:t xml:space="preserve">sender in </w:t>
      </w:r>
      <w:r w:rsidR="00F7350A">
        <w:t>the hope that they</w:t>
      </w:r>
      <w:r w:rsidR="005C0EC6">
        <w:t xml:space="preserve"> </w:t>
      </w:r>
      <w:r w:rsidR="002F76C1">
        <w:t>become</w:t>
      </w:r>
      <w:r w:rsidR="00B758EB">
        <w:t xml:space="preserve"> friends</w:t>
      </w:r>
      <w:r w:rsidR="00F7350A">
        <w:t xml:space="preserve">.  </w:t>
      </w:r>
      <w:r w:rsidR="00455183">
        <w:t xml:space="preserve">Scott Hedberg </w:t>
      </w:r>
      <w:r w:rsidR="00777F66">
        <w:t xml:space="preserve">(Lake Ann) </w:t>
      </w:r>
      <w:r w:rsidR="00756D4D">
        <w:t>of Michigan</w:t>
      </w:r>
      <w:r w:rsidR="00777F66">
        <w:t xml:space="preserve"> Loon Preserv</w:t>
      </w:r>
      <w:r w:rsidR="002F76C1">
        <w:t xml:space="preserve">ation has signs for sale that could be attached to the large boat wash signs the </w:t>
      </w:r>
      <w:r w:rsidR="00756D4D">
        <w:t>Association</w:t>
      </w:r>
      <w:r w:rsidR="002F76C1">
        <w:t xml:space="preserve"> installed two years ago.</w:t>
      </w:r>
      <w:r w:rsidR="00777F66">
        <w:t xml:space="preserve"> </w:t>
      </w:r>
      <w:r w:rsidR="00756D4D">
        <w:t>Chris Ross (GLADLA member from Duck Lake)</w:t>
      </w:r>
      <w:r w:rsidR="00D26B76">
        <w:t xml:space="preserve"> and</w:t>
      </w:r>
      <w:r w:rsidR="00756D4D">
        <w:t xml:space="preserve"> a “Loon Ranger”</w:t>
      </w:r>
      <w:r w:rsidR="00D26B76">
        <w:t xml:space="preserve"> </w:t>
      </w:r>
      <w:r w:rsidR="00F54F78">
        <w:t>also</w:t>
      </w:r>
      <w:r w:rsidR="00756D4D">
        <w:t xml:space="preserve"> </w:t>
      </w:r>
      <w:r w:rsidR="004B4DE3">
        <w:t>participated in</w:t>
      </w:r>
      <w:r w:rsidR="00756D4D">
        <w:t xml:space="preserve"> the search.</w:t>
      </w:r>
      <w:r w:rsidR="00257F67">
        <w:t xml:space="preserve">  The need for a Gr</w:t>
      </w:r>
      <w:r w:rsidR="00FE50AF">
        <w:t>ee</w:t>
      </w:r>
      <w:r w:rsidR="00257F67">
        <w:t xml:space="preserve">n Lake “Loon Ranger” </w:t>
      </w:r>
      <w:r w:rsidR="0059606A">
        <w:t>was also discussed.</w:t>
      </w:r>
      <w:r w:rsidR="00FE50AF">
        <w:t xml:space="preserve">  This should also be an April agenda item</w:t>
      </w:r>
      <w:r w:rsidR="0072471F">
        <w:t>.</w:t>
      </w:r>
    </w:p>
    <w:p w14:paraId="26BF5A39" w14:textId="74687AAE" w:rsidR="0032706F" w:rsidRDefault="0032706F" w:rsidP="00C30925">
      <w:pPr>
        <w:pStyle w:val="ListParagraph"/>
        <w:numPr>
          <w:ilvl w:val="0"/>
          <w:numId w:val="1"/>
        </w:numPr>
      </w:pPr>
      <w:r>
        <w:t xml:space="preserve">Joan reported on an EWM meeting that she attended </w:t>
      </w:r>
      <w:r w:rsidR="006627FE">
        <w:t>a Benzie Conservation District group</w:t>
      </w:r>
      <w:r>
        <w:t xml:space="preserve"> with 30 other lake </w:t>
      </w:r>
      <w:proofErr w:type="spellStart"/>
      <w:r w:rsidR="00A972A2">
        <w:t>riparia</w:t>
      </w:r>
      <w:r w:rsidR="00EC2808">
        <w:t>ns</w:t>
      </w:r>
      <w:proofErr w:type="spellEnd"/>
      <w:r>
        <w:t xml:space="preserve">.  She talked about what other lake associations are doing to control and eradicate EWM, a U of Michigan study and an underwater camera app that Michigan Tech is developing to help locate this non-native invasive.  Joan also discussed the studies that show </w:t>
      </w:r>
      <w:r w:rsidR="0097172A">
        <w:t xml:space="preserve">the damage </w:t>
      </w:r>
      <w:r w:rsidR="001E3B90">
        <w:t xml:space="preserve">to </w:t>
      </w:r>
      <w:r>
        <w:t xml:space="preserve">lake floors </w:t>
      </w:r>
      <w:r w:rsidR="001E3B90">
        <w:t>when</w:t>
      </w:r>
      <w:r>
        <w:t xml:space="preserve"> </w:t>
      </w:r>
      <w:r w:rsidR="00FD5FE3">
        <w:t>disturbed,</w:t>
      </w:r>
      <w:r>
        <w:t xml:space="preserve"> particularly at shallow spots</w:t>
      </w:r>
      <w:r w:rsidR="00DA752C">
        <w:t>,</w:t>
      </w:r>
      <w:r>
        <w:t xml:space="preserve"> like sand bars, and by wake boats</w:t>
      </w:r>
      <w:r w:rsidR="00DA752C">
        <w:t xml:space="preserve">.  </w:t>
      </w:r>
      <w:r w:rsidR="00FD5FE3">
        <w:t>When disturbed t</w:t>
      </w:r>
      <w:r>
        <w:t xml:space="preserve">hose areas become more susceptible to EWM taking root.  </w:t>
      </w:r>
      <w:r w:rsidR="00061348">
        <w:t>She plans to attend the next meeting of this group and report back.</w:t>
      </w:r>
    </w:p>
    <w:p w14:paraId="49A0D3CC" w14:textId="33D60F84" w:rsidR="00061348" w:rsidRDefault="00061348" w:rsidP="00061348">
      <w:r w:rsidRPr="00061348">
        <w:rPr>
          <w:b/>
          <w:bCs/>
        </w:rPr>
        <w:t>Winter Proje</w:t>
      </w:r>
      <w:r>
        <w:rPr>
          <w:b/>
          <w:bCs/>
        </w:rPr>
        <w:t>c</w:t>
      </w:r>
      <w:r w:rsidRPr="00061348">
        <w:rPr>
          <w:b/>
          <w:bCs/>
        </w:rPr>
        <w:t>ts</w:t>
      </w:r>
      <w:r>
        <w:t>:</w:t>
      </w:r>
    </w:p>
    <w:p w14:paraId="75093E83" w14:textId="6B2C4F53" w:rsidR="00061348" w:rsidRDefault="00061348" w:rsidP="00061348">
      <w:pPr>
        <w:pStyle w:val="ListParagraph"/>
        <w:numPr>
          <w:ilvl w:val="0"/>
          <w:numId w:val="1"/>
        </w:numPr>
      </w:pPr>
      <w:r>
        <w:t xml:space="preserve"> Nominating Committee will meet to establish guidelines for new board members.  Joan </w:t>
      </w:r>
      <w:proofErr w:type="spellStart"/>
      <w:r>
        <w:t>Panter</w:t>
      </w:r>
      <w:proofErr w:type="spellEnd"/>
      <w:r>
        <w:t xml:space="preserve"> will join this committee, replacing Claire Stephenson.  Sarah will continue to serve on the Committee with Marietta.</w:t>
      </w:r>
    </w:p>
    <w:p w14:paraId="0540A0D1" w14:textId="6C4CE3F3" w:rsidR="00061348" w:rsidRDefault="00061348" w:rsidP="00061348">
      <w:pPr>
        <w:pStyle w:val="ListParagraph"/>
        <w:numPr>
          <w:ilvl w:val="0"/>
          <w:numId w:val="1"/>
        </w:numPr>
      </w:pPr>
      <w:r>
        <w:lastRenderedPageBreak/>
        <w:t>Membership Committee will meet to discuss the next communication plans t</w:t>
      </w:r>
      <w:r w:rsidR="000F0264">
        <w:t xml:space="preserve">o </w:t>
      </w:r>
      <w:r>
        <w:t>both members and non-members.</w:t>
      </w:r>
    </w:p>
    <w:p w14:paraId="770B5BB4" w14:textId="70D329D5" w:rsidR="00061348" w:rsidRDefault="00061348" w:rsidP="00061348">
      <w:pPr>
        <w:pStyle w:val="ListParagraph"/>
        <w:numPr>
          <w:ilvl w:val="0"/>
          <w:numId w:val="1"/>
        </w:numPr>
      </w:pPr>
      <w:r>
        <w:t xml:space="preserve">The </w:t>
      </w:r>
      <w:r w:rsidR="00D60706">
        <w:t>newly formed</w:t>
      </w:r>
      <w:r>
        <w:t xml:space="preserve"> </w:t>
      </w:r>
      <w:r w:rsidR="00541F10">
        <w:t xml:space="preserve">standing </w:t>
      </w:r>
      <w:r>
        <w:t xml:space="preserve">Shoreland Committee will begin work with an organizational meeting to discuss how assemble and communicate best practices to our </w:t>
      </w:r>
      <w:r w:rsidR="00EC2808">
        <w:t xml:space="preserve">lakefront </w:t>
      </w:r>
      <w:r w:rsidR="00A972A2">
        <w:t xml:space="preserve">owners </w:t>
      </w:r>
      <w:r>
        <w:t xml:space="preserve">to promote healthy lakefronts.  This will include identification </w:t>
      </w:r>
      <w:r w:rsidR="006627FE">
        <w:t xml:space="preserve">and treatment </w:t>
      </w:r>
      <w:r>
        <w:t xml:space="preserve">of invasives like phragmites, </w:t>
      </w:r>
      <w:r w:rsidR="00D60706">
        <w:t>B</w:t>
      </w:r>
      <w:r>
        <w:t>uckthorn, etc</w:t>
      </w:r>
      <w:r w:rsidR="006627FE">
        <w:t>.</w:t>
      </w:r>
    </w:p>
    <w:p w14:paraId="6377E11F" w14:textId="7F6074BE" w:rsidR="006627FE" w:rsidRDefault="004815D2" w:rsidP="00061348">
      <w:pPr>
        <w:pStyle w:val="ListParagraph"/>
        <w:numPr>
          <w:ilvl w:val="0"/>
          <w:numId w:val="1"/>
        </w:numPr>
      </w:pPr>
      <w:r>
        <w:t>Brooke will lead a subcommittee on beaver dams</w:t>
      </w:r>
      <w:r w:rsidR="00D441DE">
        <w:t xml:space="preserve">, </w:t>
      </w:r>
      <w:r>
        <w:t xml:space="preserve">their </w:t>
      </w:r>
      <w:r w:rsidR="008C7C2E">
        <w:t xml:space="preserve">welcome </w:t>
      </w:r>
      <w:r>
        <w:t>presence and impact on our watershed</w:t>
      </w:r>
      <w:r w:rsidR="008C7C2E">
        <w:t xml:space="preserve">.  </w:t>
      </w:r>
      <w:r w:rsidR="006627FE">
        <w:t>Brooke</w:t>
      </w:r>
      <w:r w:rsidR="008C7C2E">
        <w:t>’s ad hoc committee</w:t>
      </w:r>
      <w:r w:rsidR="006627FE">
        <w:t xml:space="preserve"> </w:t>
      </w:r>
      <w:r w:rsidR="008C7C2E">
        <w:t xml:space="preserve">will generate a </w:t>
      </w:r>
      <w:r w:rsidR="006627FE">
        <w:t>single page information piece on the advantages of beavers on the rivers around our lakes.  When complete, thi</w:t>
      </w:r>
      <w:r w:rsidR="00541F10">
        <w:t>s will be added to the website.</w:t>
      </w:r>
    </w:p>
    <w:p w14:paraId="4E71AFF6" w14:textId="0C505A21" w:rsidR="0059606A" w:rsidRDefault="006627FE" w:rsidP="00FE50AF">
      <w:pPr>
        <w:pStyle w:val="ListParagraph"/>
        <w:numPr>
          <w:ilvl w:val="0"/>
          <w:numId w:val="1"/>
        </w:numPr>
      </w:pPr>
      <w:r>
        <w:t>As we have not had a financial review for a few years, best practices call for a current review before the April meeting.  Roger will discuss with Emily on how best to get this done.</w:t>
      </w:r>
    </w:p>
    <w:p w14:paraId="2CDBE7C6" w14:textId="3EA5B7E2" w:rsidR="00061348" w:rsidRDefault="006627FE" w:rsidP="00061348">
      <w:pPr>
        <w:pStyle w:val="ListParagraph"/>
        <w:numPr>
          <w:ilvl w:val="0"/>
          <w:numId w:val="1"/>
        </w:numPr>
      </w:pPr>
      <w:r>
        <w:t>The 2025 revised bylaws need to be put into booklet form like Ed did with the 2021 version.  Doug and Ed will discuss how to get this done before the April meeting.</w:t>
      </w:r>
    </w:p>
    <w:p w14:paraId="11D7C084" w14:textId="77777777" w:rsidR="000F0264" w:rsidRDefault="000F0264" w:rsidP="000F0264"/>
    <w:p w14:paraId="534505DA" w14:textId="5930B092" w:rsidR="008833B9" w:rsidRDefault="008833B9" w:rsidP="008833B9">
      <w:r>
        <w:t>The meeting adjourned at 8:04.  The next board</w:t>
      </w:r>
      <w:r w:rsidR="009306A6">
        <w:t xml:space="preserve"> meeting </w:t>
      </w:r>
      <w:r w:rsidR="00E67F39">
        <w:t xml:space="preserve">is </w:t>
      </w:r>
      <w:r w:rsidR="001A37E6">
        <w:t xml:space="preserve">Wednesday, </w:t>
      </w:r>
      <w:r w:rsidR="00E67F39">
        <w:t xml:space="preserve">April </w:t>
      </w:r>
      <w:r w:rsidR="001A37E6">
        <w:t>8, 2026.</w:t>
      </w:r>
    </w:p>
    <w:sectPr w:rsidR="00883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654BD"/>
    <w:multiLevelType w:val="hybridMultilevel"/>
    <w:tmpl w:val="E806D518"/>
    <w:lvl w:ilvl="0" w:tplc="5CEC4DFA">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50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8A"/>
    <w:rsid w:val="00051E56"/>
    <w:rsid w:val="00061348"/>
    <w:rsid w:val="000A0FF8"/>
    <w:rsid w:val="000F0264"/>
    <w:rsid w:val="000F20FC"/>
    <w:rsid w:val="0015069C"/>
    <w:rsid w:val="00171301"/>
    <w:rsid w:val="001A37E6"/>
    <w:rsid w:val="001E3B90"/>
    <w:rsid w:val="00257F67"/>
    <w:rsid w:val="002F76C1"/>
    <w:rsid w:val="0031535F"/>
    <w:rsid w:val="0032362F"/>
    <w:rsid w:val="0032706F"/>
    <w:rsid w:val="00363ABE"/>
    <w:rsid w:val="003929B3"/>
    <w:rsid w:val="003A70FE"/>
    <w:rsid w:val="003C6B92"/>
    <w:rsid w:val="00455183"/>
    <w:rsid w:val="004815D2"/>
    <w:rsid w:val="00485554"/>
    <w:rsid w:val="004B4DE3"/>
    <w:rsid w:val="005022A0"/>
    <w:rsid w:val="00541F10"/>
    <w:rsid w:val="00567A6D"/>
    <w:rsid w:val="0059606A"/>
    <w:rsid w:val="005C0EC6"/>
    <w:rsid w:val="00623879"/>
    <w:rsid w:val="006627FE"/>
    <w:rsid w:val="006E37D2"/>
    <w:rsid w:val="006F5BC2"/>
    <w:rsid w:val="0071614D"/>
    <w:rsid w:val="0072471F"/>
    <w:rsid w:val="00756D4D"/>
    <w:rsid w:val="00777F66"/>
    <w:rsid w:val="007A1C4A"/>
    <w:rsid w:val="007C2FD8"/>
    <w:rsid w:val="007D3895"/>
    <w:rsid w:val="008241C3"/>
    <w:rsid w:val="00827159"/>
    <w:rsid w:val="00860AF3"/>
    <w:rsid w:val="008833B9"/>
    <w:rsid w:val="008B0705"/>
    <w:rsid w:val="008C7C2E"/>
    <w:rsid w:val="008D2B6F"/>
    <w:rsid w:val="008E09F8"/>
    <w:rsid w:val="009272EC"/>
    <w:rsid w:val="009306A6"/>
    <w:rsid w:val="009450D1"/>
    <w:rsid w:val="00964D64"/>
    <w:rsid w:val="0097172A"/>
    <w:rsid w:val="009855EE"/>
    <w:rsid w:val="00A871BD"/>
    <w:rsid w:val="00A972A2"/>
    <w:rsid w:val="00AC0304"/>
    <w:rsid w:val="00B20E82"/>
    <w:rsid w:val="00B758EB"/>
    <w:rsid w:val="00B873AA"/>
    <w:rsid w:val="00BA50C1"/>
    <w:rsid w:val="00C30925"/>
    <w:rsid w:val="00C714C3"/>
    <w:rsid w:val="00CA163F"/>
    <w:rsid w:val="00CF3B19"/>
    <w:rsid w:val="00D0708C"/>
    <w:rsid w:val="00D26B76"/>
    <w:rsid w:val="00D441DE"/>
    <w:rsid w:val="00D60706"/>
    <w:rsid w:val="00DA752C"/>
    <w:rsid w:val="00E126D7"/>
    <w:rsid w:val="00E36423"/>
    <w:rsid w:val="00E40FDD"/>
    <w:rsid w:val="00E63F8A"/>
    <w:rsid w:val="00E67F39"/>
    <w:rsid w:val="00E83A0D"/>
    <w:rsid w:val="00EC2808"/>
    <w:rsid w:val="00F0786B"/>
    <w:rsid w:val="00F44FAF"/>
    <w:rsid w:val="00F54F78"/>
    <w:rsid w:val="00F7350A"/>
    <w:rsid w:val="00F874A2"/>
    <w:rsid w:val="00FA4D72"/>
    <w:rsid w:val="00FC18FD"/>
    <w:rsid w:val="00FD5FE3"/>
    <w:rsid w:val="00FE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7EF3"/>
  <w15:chartTrackingRefBased/>
  <w15:docId w15:val="{5D33257C-F0E9-4150-A617-77DB399D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F8A"/>
    <w:rPr>
      <w:rFonts w:eastAsiaTheme="majorEastAsia" w:cstheme="majorBidi"/>
      <w:color w:val="272727" w:themeColor="text1" w:themeTint="D8"/>
    </w:rPr>
  </w:style>
  <w:style w:type="paragraph" w:styleId="Title">
    <w:name w:val="Title"/>
    <w:basedOn w:val="Normal"/>
    <w:next w:val="Normal"/>
    <w:link w:val="TitleChar"/>
    <w:uiPriority w:val="10"/>
    <w:qFormat/>
    <w:rsid w:val="00E63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F8A"/>
    <w:pPr>
      <w:spacing w:before="160"/>
      <w:jc w:val="center"/>
    </w:pPr>
    <w:rPr>
      <w:i/>
      <w:iCs/>
      <w:color w:val="404040" w:themeColor="text1" w:themeTint="BF"/>
    </w:rPr>
  </w:style>
  <w:style w:type="character" w:customStyle="1" w:styleId="QuoteChar">
    <w:name w:val="Quote Char"/>
    <w:basedOn w:val="DefaultParagraphFont"/>
    <w:link w:val="Quote"/>
    <w:uiPriority w:val="29"/>
    <w:rsid w:val="00E63F8A"/>
    <w:rPr>
      <w:i/>
      <w:iCs/>
      <w:color w:val="404040" w:themeColor="text1" w:themeTint="BF"/>
    </w:rPr>
  </w:style>
  <w:style w:type="paragraph" w:styleId="ListParagraph">
    <w:name w:val="List Paragraph"/>
    <w:basedOn w:val="Normal"/>
    <w:uiPriority w:val="34"/>
    <w:qFormat/>
    <w:rsid w:val="00E63F8A"/>
    <w:pPr>
      <w:ind w:left="720"/>
      <w:contextualSpacing/>
    </w:pPr>
  </w:style>
  <w:style w:type="character" w:styleId="IntenseEmphasis">
    <w:name w:val="Intense Emphasis"/>
    <w:basedOn w:val="DefaultParagraphFont"/>
    <w:uiPriority w:val="21"/>
    <w:qFormat/>
    <w:rsid w:val="00E63F8A"/>
    <w:rPr>
      <w:i/>
      <w:iCs/>
      <w:color w:val="0F4761" w:themeColor="accent1" w:themeShade="BF"/>
    </w:rPr>
  </w:style>
  <w:style w:type="paragraph" w:styleId="IntenseQuote">
    <w:name w:val="Intense Quote"/>
    <w:basedOn w:val="Normal"/>
    <w:next w:val="Normal"/>
    <w:link w:val="IntenseQuoteChar"/>
    <w:uiPriority w:val="30"/>
    <w:qFormat/>
    <w:rsid w:val="00E63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F8A"/>
    <w:rPr>
      <w:i/>
      <w:iCs/>
      <w:color w:val="0F4761" w:themeColor="accent1" w:themeShade="BF"/>
    </w:rPr>
  </w:style>
  <w:style w:type="character" w:styleId="IntenseReference">
    <w:name w:val="Intense Reference"/>
    <w:basedOn w:val="DefaultParagraphFont"/>
    <w:uiPriority w:val="32"/>
    <w:qFormat/>
    <w:rsid w:val="00E63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Griese</dc:creator>
  <cp:keywords/>
  <dc:description/>
  <cp:lastModifiedBy>marietta hamady</cp:lastModifiedBy>
  <cp:revision>2</cp:revision>
  <dcterms:created xsi:type="dcterms:W3CDTF">2025-10-30T20:52:00Z</dcterms:created>
  <dcterms:modified xsi:type="dcterms:W3CDTF">2025-10-30T20:52:00Z</dcterms:modified>
</cp:coreProperties>
</file>